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B7" w:rsidRDefault="00B40795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Proizvođač:</w:t>
      </w:r>
    </w:p>
    <w:p w:rsidR="00B40795" w:rsidRDefault="00B40795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Tip:</w:t>
      </w:r>
    </w:p>
    <w:p w:rsidR="00B40795" w:rsidRDefault="00B40795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Zemlja porijekla:</w:t>
      </w:r>
    </w:p>
    <w:p w:rsidR="00B40795" w:rsidRDefault="00B40795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Vrsta vozila: Teretno motorno vozilo sa duplom kabinom putničkog prostora-teretno vozilo namjenjeno za orevoz tereta čija  najveća dopuštena masa nije veća od 3t</w:t>
      </w:r>
    </w:p>
    <w:p w:rsidR="00B40795" w:rsidRDefault="00B40795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Oblik karoserije: teretno kombinovano vozilo-pickup</w:t>
      </w:r>
    </w:p>
    <w:p w:rsidR="00B40795" w:rsidRDefault="00B40795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Vrsta motora: Dizelski agregat</w:t>
      </w:r>
    </w:p>
    <w:p w:rsidR="00B40795" w:rsidRDefault="00B40795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Norma izduvnih gasova min. : Euro 6</w:t>
      </w:r>
    </w:p>
    <w:p w:rsidR="00B40795" w:rsidRDefault="00B40795">
      <w:pPr>
        <w:rPr>
          <w:rFonts w:ascii="Times New Roman" w:hAnsi="Times New Roman" w:cs="Times New Roman"/>
          <w:sz w:val="24"/>
          <w:vertAlign w:val="superscript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Zapremina motora min: 2350cm</w:t>
      </w:r>
      <w:r w:rsidRPr="00B40795">
        <w:rPr>
          <w:rFonts w:ascii="Times New Roman" w:hAnsi="Times New Roman" w:cs="Times New Roman"/>
          <w:sz w:val="24"/>
          <w:vertAlign w:val="superscript"/>
          <w:lang w:val="bs-Latn-BA"/>
        </w:rPr>
        <w:t>3</w:t>
      </w:r>
    </w:p>
    <w:p w:rsidR="00B40795" w:rsidRDefault="00B40795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Snaga min: 100kw</w:t>
      </w:r>
    </w:p>
    <w:p w:rsidR="00B40795" w:rsidRDefault="00B40795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Vrsta mjenjača: manuelni ili automatski</w:t>
      </w:r>
    </w:p>
    <w:p w:rsidR="00B40795" w:rsidRDefault="00B40795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Pogon 4x4 pogon (elektronski uključiv) sa reduktorom: Ima</w:t>
      </w:r>
    </w:p>
    <w:p w:rsidR="00B40795" w:rsidRDefault="00B40795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Boja: Bijela</w:t>
      </w:r>
    </w:p>
    <w:p w:rsidR="00B40795" w:rsidRDefault="00B40795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Broj vrata: 4</w:t>
      </w:r>
    </w:p>
    <w:p w:rsidR="00B40795" w:rsidRDefault="00B40795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Broj sjedišta min: 5</w:t>
      </w:r>
    </w:p>
    <w:p w:rsidR="00B40795" w:rsidRDefault="00B40795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Dužina vozila min: 5200 mm</w:t>
      </w:r>
    </w:p>
    <w:p w:rsidR="00B40795" w:rsidRDefault="00B40795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Širina (bez retrovizora) min: 1800mm</w:t>
      </w:r>
    </w:p>
    <w:p w:rsidR="00B40795" w:rsidRDefault="00B40795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Međosovinski razmak min: 3000mm</w:t>
      </w:r>
    </w:p>
    <w:p w:rsidR="00B40795" w:rsidRDefault="00B40795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Dopuštena ukupna masa min: 2600kg</w:t>
      </w:r>
    </w:p>
    <w:p w:rsidR="00B40795" w:rsidRDefault="00B40795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Korisna nosivost (po homologaciji) min; 900kg</w:t>
      </w:r>
    </w:p>
    <w:p w:rsidR="00B40795" w:rsidRDefault="00B40795">
      <w:pPr>
        <w:rPr>
          <w:rFonts w:ascii="Times New Roman" w:hAnsi="Times New Roman" w:cs="Times New Roman"/>
          <w:sz w:val="24"/>
          <w:vertAlign w:val="superscript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Površina za teret: min 2,3 m</w:t>
      </w:r>
      <w:r w:rsidRPr="00B40795">
        <w:rPr>
          <w:rFonts w:ascii="Times New Roman" w:hAnsi="Times New Roman" w:cs="Times New Roman"/>
          <w:sz w:val="24"/>
          <w:vertAlign w:val="superscript"/>
          <w:lang w:val="bs-Latn-BA"/>
        </w:rPr>
        <w:t>2</w:t>
      </w:r>
    </w:p>
    <w:p w:rsidR="00B40795" w:rsidRDefault="00B40795">
      <w:pPr>
        <w:rPr>
          <w:rFonts w:ascii="Times New Roman" w:hAnsi="Times New Roman" w:cs="Times New Roman"/>
          <w:sz w:val="24"/>
          <w:vertAlign w:val="superscript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Pristupni ugao: min.28</w:t>
      </w:r>
      <w:r w:rsidRPr="00B40795">
        <w:rPr>
          <w:rFonts w:ascii="Times New Roman" w:hAnsi="Times New Roman" w:cs="Times New Roman"/>
          <w:sz w:val="24"/>
          <w:vertAlign w:val="superscript"/>
          <w:lang w:val="bs-Latn-BA"/>
        </w:rPr>
        <w:t>0</w:t>
      </w:r>
    </w:p>
    <w:p w:rsidR="00B40795" w:rsidRDefault="00745413">
      <w:pPr>
        <w:rPr>
          <w:rFonts w:ascii="Times New Roman" w:hAnsi="Times New Roman" w:cs="Times New Roman"/>
          <w:sz w:val="24"/>
          <w:vertAlign w:val="superscript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Odlazni ugao: min.25</w:t>
      </w:r>
      <w:r w:rsidR="00B40795" w:rsidRPr="00B40795">
        <w:rPr>
          <w:rFonts w:ascii="Times New Roman" w:hAnsi="Times New Roman" w:cs="Times New Roman"/>
          <w:sz w:val="24"/>
          <w:vertAlign w:val="superscript"/>
          <w:lang w:val="bs-Latn-BA"/>
        </w:rPr>
        <w:t>0</w:t>
      </w:r>
    </w:p>
    <w:p w:rsidR="00B40795" w:rsidRDefault="00745413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Odstojanje od tla praznog vozila: min.250mm</w:t>
      </w:r>
    </w:p>
    <w:p w:rsidR="00745413" w:rsidRDefault="00745413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Upravljač na lijevoj strani servo: ima</w:t>
      </w:r>
    </w:p>
    <w:p w:rsidR="00745413" w:rsidRDefault="00745413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ABS-sistem protiv blokade točkova pri naglom kočenju: ima</w:t>
      </w:r>
    </w:p>
    <w:p w:rsidR="00745413" w:rsidRDefault="00745413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ESP ili ECS – sistem elektronske kontrole stabilizacije vozila: ima</w:t>
      </w:r>
    </w:p>
    <w:p w:rsidR="00745413" w:rsidRDefault="00745413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Zračni jastuk za vozača i suvozača: Ima</w:t>
      </w:r>
    </w:p>
    <w:p w:rsidR="00745413" w:rsidRDefault="00745413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Klima uređaj: Ima</w:t>
      </w:r>
    </w:p>
    <w:p w:rsidR="00745413" w:rsidRDefault="00745413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lastRenderedPageBreak/>
        <w:t>Podešavanje prednjih svjetala po visini:: Ima</w:t>
      </w:r>
    </w:p>
    <w:p w:rsidR="00745413" w:rsidRDefault="00745413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Halogena glavna svjetla (uključuje se automatski pri paljenju): ima</w:t>
      </w:r>
    </w:p>
    <w:p w:rsidR="00745413" w:rsidRDefault="00745413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Zadnji branik s integrisanom stepenicom: Ima</w:t>
      </w:r>
    </w:p>
    <w:p w:rsidR="00745413" w:rsidRDefault="00745413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Radio CD: Ima</w:t>
      </w:r>
    </w:p>
    <w:p w:rsidR="00745413" w:rsidRDefault="00745413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Rezervni točak: Ima</w:t>
      </w:r>
    </w:p>
    <w:p w:rsidR="00745413" w:rsidRDefault="00745413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Set alata za rezervni točak i dizalica: Ima</w:t>
      </w:r>
    </w:p>
    <w:p w:rsidR="00745413" w:rsidRDefault="00745413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Set obavezne opreme: Ima</w:t>
      </w:r>
    </w:p>
    <w:p w:rsidR="00745413" w:rsidRDefault="00745413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Patosnice (tekstilne i gumene): Ima</w:t>
      </w:r>
    </w:p>
    <w:p w:rsidR="00745413" w:rsidRDefault="00745413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Prstenovi za vezanje tereta u tovarnom prostoru: Ima</w:t>
      </w:r>
    </w:p>
    <w:p w:rsidR="00745413" w:rsidRDefault="00745413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Ugrađen sofisticiran GPS/GPRS uređaj koji šalje podatke vezano za kretanje vozila na server: Ima</w:t>
      </w:r>
    </w:p>
    <w:p w:rsidR="00745413" w:rsidRDefault="007B6179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Centralno zaključavanje: Ima</w:t>
      </w:r>
    </w:p>
    <w:p w:rsidR="007B6179" w:rsidRDefault="007B6179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Elektronska blokada motora: Ima</w:t>
      </w:r>
    </w:p>
    <w:p w:rsidR="007B6179" w:rsidRDefault="007B6179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Elektronsko isključenje/uključenje jedne vuče: Ima</w:t>
      </w:r>
    </w:p>
    <w:p w:rsidR="007B6179" w:rsidRDefault="007B6179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Električno podešavanje vanjskih retrovizora: Ima</w:t>
      </w:r>
    </w:p>
    <w:p w:rsidR="007B6179" w:rsidRDefault="007B6179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Ovlašteni servis u Bosni i Hercegovini: obezbijeđen servis (vlastiti ili iznajmljeni) u garantnom roku, ovlašte od strane proizvođača. Ukoliko ponuđač posjeduje vlastiti servis potrebno je da dostavi Izjavu o posjedovanju servisa (dostaviti naziv, opis, adresu, kontakt telefon i e-mail adresu servisa). Uz izjavu ponuđač treba dostaviti i kopiju dokumenta/dokaza izdat od strane proizvođača ili ovlaštenog zastupnika predmetne robe na području Bosne i Hercegovine kojom se potvrđuje da se radi o ovlaštenom servisu. Ukoliko ponuđač nema obezbijeđen vlastiti servis,, ponuđač je dužan dostaviti kopiju ugovora o poslovnoj saradnji sa ovlaštenim servisom. Uz Ugovor ponuđač treba distaviti i kopiju dokumenata/dokaza izdat od strane proizvođača ili ovlašenog zastupnika predmetne robe na području Bosne i Hercegovine kojom se potvrđuje da se radi o ovlaštenom servisu.</w:t>
      </w:r>
    </w:p>
    <w:p w:rsidR="00662857" w:rsidRDefault="00662857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Garancija tvornička min.48 mjeseci bez ograničenja kilometraže: izjava za garantni rok</w:t>
      </w:r>
    </w:p>
    <w:p w:rsidR="00662857" w:rsidRPr="00B40795" w:rsidRDefault="00662857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Rok isporuke: 90 dana</w:t>
      </w:r>
      <w:bookmarkStart w:id="0" w:name="_GoBack"/>
      <w:bookmarkEnd w:id="0"/>
    </w:p>
    <w:sectPr w:rsidR="00662857" w:rsidRPr="00B407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95"/>
    <w:rsid w:val="00086AB7"/>
    <w:rsid w:val="00662857"/>
    <w:rsid w:val="00745413"/>
    <w:rsid w:val="007B6179"/>
    <w:rsid w:val="00B4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4B058-856D-41A6-A10B-0FFA356E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Mubina</dc:creator>
  <cp:keywords/>
  <dc:description/>
  <cp:lastModifiedBy>Mubina</cp:lastModifiedBy>
  <cp:revision>1</cp:revision>
  <dcterms:created xsi:type="dcterms:W3CDTF">2020-09-24T10:33:00Z</dcterms:created>
  <dcterms:modified xsi:type="dcterms:W3CDTF">2020-09-24T14:28:00Z</dcterms:modified>
</cp:coreProperties>
</file>